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F1666" w14:textId="77777777" w:rsidR="00B27754" w:rsidRDefault="00B27754" w:rsidP="00B27754">
      <w:pPr>
        <w:shd w:val="clear" w:color="auto" w:fill="FFFFFF"/>
        <w:spacing w:before="100" w:beforeAutospacing="1" w:after="100" w:afterAutospacing="1"/>
        <w:rPr>
          <w:rFonts w:ascii="Noto Sans" w:hAnsi="Noto Sans" w:cs="Noto Sans"/>
          <w:color w:val="4B4B4B"/>
          <w:sz w:val="21"/>
          <w:szCs w:val="21"/>
        </w:rPr>
      </w:pPr>
      <w:r>
        <w:rPr>
          <w:rFonts w:ascii="Noto Sans" w:hAnsi="Noto Sans" w:cs="Noto Sans"/>
          <w:color w:val="4B4B4B"/>
          <w:sz w:val="21"/>
          <w:szCs w:val="21"/>
        </w:rPr>
        <w:t xml:space="preserve">Lifegrowth Psychological Services is a small but rapidly growing faith centered private practice looking to add a licensed or license-eligible, </w:t>
      </w:r>
      <w:proofErr w:type="gramStart"/>
      <w:r>
        <w:rPr>
          <w:rFonts w:ascii="Noto Sans" w:hAnsi="Noto Sans" w:cs="Noto Sans"/>
          <w:color w:val="4B4B4B"/>
          <w:sz w:val="21"/>
          <w:szCs w:val="21"/>
        </w:rPr>
        <w:t>masters</w:t>
      </w:r>
      <w:proofErr w:type="gramEnd"/>
      <w:r>
        <w:rPr>
          <w:rFonts w:ascii="Noto Sans" w:hAnsi="Noto Sans" w:cs="Noto Sans"/>
          <w:color w:val="4B4B4B"/>
          <w:sz w:val="21"/>
          <w:szCs w:val="21"/>
        </w:rPr>
        <w:t xml:space="preserve"> level counselor or doctoral level psychologist to work with children, adolescents, and families. Experience with children and adolescents is required. We currently have no competition in our market for child and adolescent services at this level and are trusted by both churches and professional referral sources as a place where people receive excellent care. A licensed individual could build a full practice within 3-6 months. We are located in a friendly community which offers affordable housing, rural and urban access, and a great school district. We are one hour from Philadelphia, 2 hours from New York City, and 3 hours from Washington D.C. As a group, we are committed to working at the highest level of professional excellence, with a passionate pursuit of integration of faith in all that we do. If you are looking for autonomy, colleagueship, ministry, and professional excellence, submit your resume via email, or contact us for more information.</w:t>
      </w:r>
    </w:p>
    <w:p w14:paraId="6CCB3173" w14:textId="77777777" w:rsidR="00B27754" w:rsidRDefault="00B27754" w:rsidP="00B27754">
      <w:pPr>
        <w:shd w:val="clear" w:color="auto" w:fill="FFFFFF"/>
        <w:spacing w:before="100" w:beforeAutospacing="1" w:after="100" w:afterAutospacing="1"/>
        <w:rPr>
          <w:rFonts w:ascii="Noto Sans" w:hAnsi="Noto Sans" w:cs="Noto Sans"/>
          <w:color w:val="4B4B4B"/>
          <w:sz w:val="21"/>
          <w:szCs w:val="21"/>
        </w:rPr>
      </w:pPr>
      <w:r>
        <w:rPr>
          <w:rFonts w:ascii="Noto Sans" w:hAnsi="Noto Sans" w:cs="Noto Sans"/>
          <w:color w:val="4B4B4B"/>
          <w:sz w:val="21"/>
          <w:szCs w:val="21"/>
        </w:rPr>
        <w:t>Education:</w:t>
      </w:r>
    </w:p>
    <w:p w14:paraId="4A350648" w14:textId="77777777" w:rsidR="00B27754" w:rsidRDefault="00B27754" w:rsidP="00B27754">
      <w:pPr>
        <w:numPr>
          <w:ilvl w:val="0"/>
          <w:numId w:val="1"/>
        </w:numPr>
        <w:shd w:val="clear" w:color="auto" w:fill="FFFFFF"/>
        <w:spacing w:before="100" w:beforeAutospacing="1" w:after="100" w:afterAutospacing="1"/>
        <w:rPr>
          <w:rFonts w:ascii="Noto Sans" w:eastAsia="Times New Roman" w:hAnsi="Noto Sans" w:cs="Noto Sans"/>
          <w:color w:val="595959"/>
          <w:sz w:val="21"/>
          <w:szCs w:val="21"/>
        </w:rPr>
      </w:pPr>
      <w:r>
        <w:rPr>
          <w:rFonts w:ascii="Noto Sans" w:eastAsia="Times New Roman" w:hAnsi="Noto Sans" w:cs="Noto Sans"/>
          <w:color w:val="595959"/>
          <w:sz w:val="21"/>
          <w:szCs w:val="21"/>
        </w:rPr>
        <w:t>Masters or doctoral degree in clinical psychology, marriage and family therapy, or counseling</w:t>
      </w:r>
    </w:p>
    <w:p w14:paraId="6F3EDB95" w14:textId="77777777" w:rsidR="00B27754" w:rsidRDefault="00B27754" w:rsidP="00B27754">
      <w:pPr>
        <w:numPr>
          <w:ilvl w:val="0"/>
          <w:numId w:val="1"/>
        </w:numPr>
        <w:shd w:val="clear" w:color="auto" w:fill="FFFFFF"/>
        <w:spacing w:before="100" w:beforeAutospacing="1" w:after="100" w:afterAutospacing="1"/>
        <w:rPr>
          <w:rFonts w:ascii="Noto Sans" w:eastAsia="Times New Roman" w:hAnsi="Noto Sans" w:cs="Noto Sans"/>
          <w:color w:val="595959"/>
          <w:sz w:val="21"/>
          <w:szCs w:val="21"/>
        </w:rPr>
      </w:pPr>
      <w:r>
        <w:rPr>
          <w:rFonts w:ascii="Noto Sans" w:eastAsia="Times New Roman" w:hAnsi="Noto Sans" w:cs="Noto Sans"/>
          <w:color w:val="595959"/>
          <w:sz w:val="21"/>
          <w:szCs w:val="21"/>
        </w:rPr>
        <w:t>Training in Emotionally Focused Therapy preferred</w:t>
      </w:r>
    </w:p>
    <w:p w14:paraId="597AE4C1" w14:textId="77777777" w:rsidR="00B27754" w:rsidRDefault="00B27754" w:rsidP="00B27754">
      <w:pPr>
        <w:shd w:val="clear" w:color="auto" w:fill="FFFFFF"/>
        <w:spacing w:before="100" w:beforeAutospacing="1" w:after="100" w:afterAutospacing="1"/>
        <w:rPr>
          <w:rFonts w:ascii="Noto Sans" w:hAnsi="Noto Sans" w:cs="Noto Sans"/>
          <w:color w:val="4B4B4B"/>
          <w:sz w:val="21"/>
          <w:szCs w:val="21"/>
        </w:rPr>
      </w:pPr>
      <w:r>
        <w:rPr>
          <w:rFonts w:ascii="Noto Sans" w:hAnsi="Noto Sans" w:cs="Noto Sans"/>
          <w:color w:val="4B4B4B"/>
          <w:sz w:val="21"/>
          <w:szCs w:val="21"/>
        </w:rPr>
        <w:t>Requirements - The ideal candidate will be:</w:t>
      </w:r>
    </w:p>
    <w:p w14:paraId="5AA6A33E" w14:textId="77777777" w:rsidR="00B27754" w:rsidRDefault="00B27754" w:rsidP="00B27754">
      <w:pPr>
        <w:numPr>
          <w:ilvl w:val="0"/>
          <w:numId w:val="2"/>
        </w:numPr>
        <w:shd w:val="clear" w:color="auto" w:fill="FFFFFF"/>
        <w:spacing w:before="100" w:beforeAutospacing="1" w:after="100" w:afterAutospacing="1"/>
        <w:rPr>
          <w:rFonts w:ascii="Noto Sans" w:eastAsia="Times New Roman" w:hAnsi="Noto Sans" w:cs="Noto Sans"/>
          <w:color w:val="595959"/>
          <w:sz w:val="21"/>
          <w:szCs w:val="21"/>
        </w:rPr>
      </w:pPr>
      <w:r>
        <w:rPr>
          <w:rFonts w:ascii="Noto Sans" w:eastAsia="Times New Roman" w:hAnsi="Noto Sans" w:cs="Noto Sans"/>
          <w:color w:val="595959"/>
          <w:sz w:val="21"/>
          <w:szCs w:val="21"/>
        </w:rPr>
        <w:t>Licensed professionals preferred although license-eligible will be considered</w:t>
      </w:r>
    </w:p>
    <w:p w14:paraId="45D16747" w14:textId="5A33BAC3" w:rsidR="00B27754" w:rsidRDefault="00B27754" w:rsidP="00B27754">
      <w:pPr>
        <w:numPr>
          <w:ilvl w:val="0"/>
          <w:numId w:val="2"/>
        </w:numPr>
        <w:shd w:val="clear" w:color="auto" w:fill="FFFFFF"/>
        <w:spacing w:before="100" w:beforeAutospacing="1" w:after="100" w:afterAutospacing="1"/>
        <w:rPr>
          <w:rFonts w:ascii="Noto Sans" w:eastAsia="Times New Roman" w:hAnsi="Noto Sans" w:cs="Noto Sans"/>
          <w:color w:val="595959"/>
          <w:sz w:val="21"/>
          <w:szCs w:val="21"/>
        </w:rPr>
      </w:pPr>
      <w:r>
        <w:rPr>
          <w:rFonts w:ascii="Noto Sans" w:eastAsia="Times New Roman" w:hAnsi="Noto Sans" w:cs="Noto Sans"/>
          <w:color w:val="595959"/>
          <w:sz w:val="21"/>
          <w:szCs w:val="21"/>
        </w:rPr>
        <w:t>Experience and love for working with children and adolescents and/or couples and famili</w:t>
      </w:r>
      <w:r w:rsidR="003A1CA3">
        <w:rPr>
          <w:rFonts w:ascii="Noto Sans" w:eastAsia="Times New Roman" w:hAnsi="Noto Sans" w:cs="Noto Sans"/>
          <w:color w:val="595959"/>
          <w:sz w:val="21"/>
          <w:szCs w:val="21"/>
        </w:rPr>
        <w:t>e</w:t>
      </w:r>
      <w:r>
        <w:rPr>
          <w:rFonts w:ascii="Noto Sans" w:eastAsia="Times New Roman" w:hAnsi="Noto Sans" w:cs="Noto Sans"/>
          <w:color w:val="595959"/>
          <w:sz w:val="21"/>
          <w:szCs w:val="21"/>
        </w:rPr>
        <w:t>s.</w:t>
      </w:r>
    </w:p>
    <w:p w14:paraId="0D73DBE6" w14:textId="77777777" w:rsidR="00B27754" w:rsidRDefault="00B27754" w:rsidP="00B27754">
      <w:pPr>
        <w:numPr>
          <w:ilvl w:val="0"/>
          <w:numId w:val="2"/>
        </w:numPr>
        <w:shd w:val="clear" w:color="auto" w:fill="FFFFFF"/>
        <w:spacing w:before="100" w:beforeAutospacing="1" w:after="100" w:afterAutospacing="1"/>
        <w:rPr>
          <w:rFonts w:ascii="Noto Sans" w:eastAsia="Times New Roman" w:hAnsi="Noto Sans" w:cs="Noto Sans"/>
          <w:color w:val="595959"/>
          <w:sz w:val="21"/>
          <w:szCs w:val="21"/>
        </w:rPr>
      </w:pPr>
      <w:r>
        <w:rPr>
          <w:rFonts w:ascii="Noto Sans" w:eastAsia="Times New Roman" w:hAnsi="Noto Sans" w:cs="Noto Sans"/>
          <w:color w:val="595959"/>
          <w:sz w:val="21"/>
          <w:szCs w:val="21"/>
        </w:rPr>
        <w:t>Comfortable working within a Christian faith orientation</w:t>
      </w:r>
    </w:p>
    <w:p w14:paraId="30C7B683" w14:textId="77777777" w:rsidR="00B27754" w:rsidRDefault="00B27754" w:rsidP="00B27754">
      <w:pPr>
        <w:numPr>
          <w:ilvl w:val="0"/>
          <w:numId w:val="2"/>
        </w:numPr>
        <w:shd w:val="clear" w:color="auto" w:fill="FFFFFF"/>
        <w:spacing w:before="100" w:beforeAutospacing="1" w:after="100" w:afterAutospacing="1"/>
        <w:rPr>
          <w:rFonts w:ascii="Noto Sans" w:eastAsia="Times New Roman" w:hAnsi="Noto Sans" w:cs="Noto Sans"/>
          <w:color w:val="595959"/>
          <w:sz w:val="21"/>
          <w:szCs w:val="21"/>
        </w:rPr>
      </w:pPr>
      <w:r>
        <w:rPr>
          <w:rFonts w:ascii="Noto Sans" w:eastAsia="Times New Roman" w:hAnsi="Noto Sans" w:cs="Noto Sans"/>
          <w:color w:val="595959"/>
          <w:sz w:val="21"/>
          <w:szCs w:val="21"/>
        </w:rPr>
        <w:t>Able to work autonomously and have self-initiative</w:t>
      </w:r>
    </w:p>
    <w:p w14:paraId="78B17CA7" w14:textId="77777777" w:rsidR="00B27754" w:rsidRDefault="00B27754" w:rsidP="00B27754">
      <w:pPr>
        <w:numPr>
          <w:ilvl w:val="0"/>
          <w:numId w:val="2"/>
        </w:numPr>
        <w:shd w:val="clear" w:color="auto" w:fill="FFFFFF"/>
        <w:spacing w:before="100" w:beforeAutospacing="1" w:after="100" w:afterAutospacing="1"/>
        <w:rPr>
          <w:rFonts w:ascii="Noto Sans" w:eastAsia="Times New Roman" w:hAnsi="Noto Sans" w:cs="Noto Sans"/>
          <w:color w:val="595959"/>
          <w:sz w:val="21"/>
          <w:szCs w:val="21"/>
        </w:rPr>
      </w:pPr>
      <w:r>
        <w:rPr>
          <w:rFonts w:ascii="Noto Sans" w:eastAsia="Times New Roman" w:hAnsi="Noto Sans" w:cs="Noto Sans"/>
          <w:color w:val="595959"/>
          <w:sz w:val="21"/>
          <w:szCs w:val="21"/>
        </w:rPr>
        <w:t>Good organization and time management skills</w:t>
      </w:r>
    </w:p>
    <w:p w14:paraId="4C08144B" w14:textId="77777777" w:rsidR="00B27754" w:rsidRDefault="00B27754" w:rsidP="00B27754">
      <w:pPr>
        <w:shd w:val="clear" w:color="auto" w:fill="FFFFFF"/>
        <w:spacing w:before="100" w:beforeAutospacing="1" w:after="100" w:afterAutospacing="1"/>
        <w:rPr>
          <w:rFonts w:ascii="Noto Sans" w:hAnsi="Noto Sans" w:cs="Noto Sans"/>
          <w:color w:val="4B4B4B"/>
          <w:sz w:val="21"/>
          <w:szCs w:val="21"/>
        </w:rPr>
      </w:pPr>
      <w:r>
        <w:rPr>
          <w:rFonts w:ascii="Noto Sans" w:hAnsi="Noto Sans" w:cs="Noto Sans"/>
          <w:color w:val="4B4B4B"/>
          <w:sz w:val="21"/>
          <w:szCs w:val="21"/>
        </w:rPr>
        <w:t>Work Remotely</w:t>
      </w:r>
    </w:p>
    <w:p w14:paraId="6CFF6460" w14:textId="77777777" w:rsidR="00B27754" w:rsidRDefault="00B27754" w:rsidP="00B27754">
      <w:pPr>
        <w:numPr>
          <w:ilvl w:val="0"/>
          <w:numId w:val="3"/>
        </w:numPr>
        <w:shd w:val="clear" w:color="auto" w:fill="FFFFFF"/>
        <w:spacing w:before="100" w:beforeAutospacing="1" w:after="100" w:afterAutospacing="1"/>
        <w:rPr>
          <w:rFonts w:ascii="Noto Sans" w:eastAsia="Times New Roman" w:hAnsi="Noto Sans" w:cs="Noto Sans"/>
          <w:color w:val="595959"/>
          <w:sz w:val="21"/>
          <w:szCs w:val="21"/>
        </w:rPr>
      </w:pPr>
      <w:r>
        <w:rPr>
          <w:rFonts w:ascii="Noto Sans" w:eastAsia="Times New Roman" w:hAnsi="Noto Sans" w:cs="Noto Sans"/>
          <w:color w:val="595959"/>
          <w:sz w:val="21"/>
          <w:szCs w:val="21"/>
        </w:rPr>
        <w:t>Yes</w:t>
      </w:r>
    </w:p>
    <w:p w14:paraId="1CBA9CA1" w14:textId="77777777" w:rsidR="00B27754" w:rsidRDefault="00B27754" w:rsidP="00B27754">
      <w:pPr>
        <w:shd w:val="clear" w:color="auto" w:fill="FFFFFF"/>
        <w:spacing w:before="100" w:beforeAutospacing="1" w:after="100" w:afterAutospacing="1"/>
        <w:rPr>
          <w:rFonts w:ascii="Noto Sans" w:hAnsi="Noto Sans" w:cs="Noto Sans"/>
          <w:color w:val="4B4B4B"/>
          <w:sz w:val="21"/>
          <w:szCs w:val="21"/>
        </w:rPr>
      </w:pPr>
      <w:r>
        <w:rPr>
          <w:rFonts w:ascii="Noto Sans" w:hAnsi="Noto Sans" w:cs="Noto Sans"/>
          <w:color w:val="4B4B4B"/>
          <w:sz w:val="21"/>
          <w:szCs w:val="21"/>
        </w:rPr>
        <w:t>Job Type: Full-time</w:t>
      </w:r>
      <w:bookmarkStart w:id="0" w:name="_GoBack"/>
      <w:bookmarkEnd w:id="0"/>
    </w:p>
    <w:p w14:paraId="3E1799BD" w14:textId="77777777" w:rsidR="00B27754" w:rsidRDefault="00B27754" w:rsidP="00B27754">
      <w:pPr>
        <w:shd w:val="clear" w:color="auto" w:fill="FFFFFF"/>
        <w:spacing w:before="100" w:beforeAutospacing="1" w:after="100" w:afterAutospacing="1"/>
        <w:rPr>
          <w:rFonts w:ascii="Noto Sans" w:hAnsi="Noto Sans" w:cs="Noto Sans"/>
          <w:color w:val="4B4B4B"/>
          <w:sz w:val="21"/>
          <w:szCs w:val="21"/>
        </w:rPr>
      </w:pPr>
      <w:r>
        <w:rPr>
          <w:rFonts w:ascii="Noto Sans" w:hAnsi="Noto Sans" w:cs="Noto Sans"/>
          <w:color w:val="4B4B4B"/>
          <w:sz w:val="21"/>
          <w:szCs w:val="21"/>
        </w:rPr>
        <w:t>Pay: $40,000.00 - $65,000.00 per year</w:t>
      </w:r>
    </w:p>
    <w:p w14:paraId="7367A78C" w14:textId="77777777" w:rsidR="00923BB8" w:rsidRDefault="00923BB8"/>
    <w:sectPr w:rsidR="00923B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B620E"/>
    <w:multiLevelType w:val="multilevel"/>
    <w:tmpl w:val="ED0ED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CF2108"/>
    <w:multiLevelType w:val="multilevel"/>
    <w:tmpl w:val="BFEC4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36D2B"/>
    <w:multiLevelType w:val="multilevel"/>
    <w:tmpl w:val="B832D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BB8"/>
    <w:rsid w:val="003A1CA3"/>
    <w:rsid w:val="00923BB8"/>
    <w:rsid w:val="00B27754"/>
    <w:rsid w:val="00CF1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1CB3"/>
  <w15:chartTrackingRefBased/>
  <w15:docId w15:val="{9DDB2E82-615D-44CE-AA8C-7866227F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754"/>
    <w:pPr>
      <w:spacing w:after="0" w:line="240" w:lineRule="auto"/>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8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Chela Mitchell</dc:creator>
  <cp:keywords/>
  <dc:description/>
  <cp:lastModifiedBy>Priscilla Bomgardner</cp:lastModifiedBy>
  <cp:revision>2</cp:revision>
  <dcterms:created xsi:type="dcterms:W3CDTF">2022-03-23T18:08:00Z</dcterms:created>
  <dcterms:modified xsi:type="dcterms:W3CDTF">2022-03-23T18:08:00Z</dcterms:modified>
</cp:coreProperties>
</file>