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4D05" w14:textId="77777777" w:rsidR="00A5387E" w:rsidRPr="00A5387E" w:rsidRDefault="00A5387E" w:rsidP="00A5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387E">
        <w:rPr>
          <w:rFonts w:ascii="Arial" w:eastAsia="Times New Roman" w:hAnsi="Arial" w:cs="Arial"/>
          <w:b/>
          <w:bCs/>
          <w:color w:val="000000"/>
        </w:rPr>
        <w:t>COMMUNITY CHURCH OF EAST WILLISTON, LI, NY</w:t>
      </w:r>
    </w:p>
    <w:p w14:paraId="64CC925B" w14:textId="77777777" w:rsidR="00A5387E" w:rsidRPr="00A5387E" w:rsidRDefault="00A5387E" w:rsidP="00A5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78939" w14:textId="0166DB71" w:rsidR="00A5387E" w:rsidRPr="00A5387E" w:rsidRDefault="00A5387E" w:rsidP="00A5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 xml:space="preserve">Join us </w:t>
      </w:r>
      <w:r w:rsidR="00654D81">
        <w:rPr>
          <w:rFonts w:ascii="Arial" w:eastAsia="Times New Roman" w:hAnsi="Arial" w:cs="Arial"/>
          <w:color w:val="000000"/>
        </w:rPr>
        <w:t>as we prepare to meet the challenges of our second century.</w:t>
      </w:r>
      <w:r w:rsidRPr="00A5387E">
        <w:rPr>
          <w:rFonts w:ascii="Arial" w:eastAsia="Times New Roman" w:hAnsi="Arial" w:cs="Arial"/>
          <w:color w:val="000000"/>
        </w:rPr>
        <w:t xml:space="preserve"> </w:t>
      </w:r>
      <w:r w:rsidR="00654D81">
        <w:rPr>
          <w:rFonts w:ascii="Arial" w:eastAsia="Times New Roman" w:hAnsi="Arial" w:cs="Arial"/>
          <w:color w:val="000000"/>
        </w:rPr>
        <w:t>Established in 1925, t</w:t>
      </w:r>
      <w:r w:rsidRPr="00A5387E">
        <w:rPr>
          <w:rFonts w:ascii="Arial" w:eastAsia="Times New Roman" w:hAnsi="Arial" w:cs="Arial"/>
          <w:color w:val="000000"/>
        </w:rPr>
        <w:t xml:space="preserve">he historic Community Church of East Williston is a Mainline, Interdenominational Protestant Church serving the needs of persons from all backgrounds. We have a faithful, hardworking congregational core and seek a Senior Minister who, through Christian love and action, will help us turn those with occasional attendance into </w:t>
      </w:r>
      <w:r w:rsidR="0083341E">
        <w:rPr>
          <w:rFonts w:ascii="Arial" w:eastAsia="Times New Roman" w:hAnsi="Arial" w:cs="Arial"/>
          <w:color w:val="000000"/>
        </w:rPr>
        <w:t>members</w:t>
      </w:r>
      <w:r w:rsidRPr="00A5387E">
        <w:rPr>
          <w:rFonts w:ascii="Arial" w:eastAsia="Times New Roman" w:hAnsi="Arial" w:cs="Arial"/>
          <w:color w:val="000000"/>
        </w:rPr>
        <w:t xml:space="preserve"> with faithful commitment. The position requires an experienced, ordained Protestant minister with youthful enthusiasm to reestablish CCEW as </w:t>
      </w:r>
      <w:r w:rsidR="00654D81">
        <w:rPr>
          <w:rFonts w:ascii="Arial" w:eastAsia="Times New Roman" w:hAnsi="Arial" w:cs="Arial"/>
          <w:color w:val="000000"/>
        </w:rPr>
        <w:t>a</w:t>
      </w:r>
      <w:r w:rsidRPr="00A5387E">
        <w:rPr>
          <w:rFonts w:ascii="Arial" w:eastAsia="Times New Roman" w:hAnsi="Arial" w:cs="Arial"/>
          <w:color w:val="000000"/>
        </w:rPr>
        <w:t xml:space="preserve"> “Light in the Community.” We offer a competitive salary and a beautiful manse in a verdant suburb with a highly ranked school district (top 10% in NY), 45 minutes from Manhattan via railroad. </w:t>
      </w:r>
    </w:p>
    <w:p w14:paraId="7CF81337" w14:textId="77777777" w:rsidR="00A5387E" w:rsidRPr="00A5387E" w:rsidRDefault="00A5387E" w:rsidP="00A5387E">
      <w:pPr>
        <w:spacing w:before="30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Our ideal candidate:</w:t>
      </w:r>
    </w:p>
    <w:p w14:paraId="54061812" w14:textId="77777777" w:rsidR="00A5387E" w:rsidRPr="00A5387E" w:rsidRDefault="00A5387E" w:rsidP="00A5387E">
      <w:pPr>
        <w:numPr>
          <w:ilvl w:val="0"/>
          <w:numId w:val="1"/>
        </w:numPr>
        <w:spacing w:before="34" w:after="0" w:line="240" w:lineRule="auto"/>
        <w:ind w:right="181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Is an ordained minister and graduate of an accredited Protestant Seminary (CCEW will facilitate ordination if necessary)</w:t>
      </w:r>
    </w:p>
    <w:p w14:paraId="08D64462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ind w:right="1814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Maintains a cheerful and enthusiastic outlook</w:t>
      </w:r>
    </w:p>
    <w:p w14:paraId="5FEADA08" w14:textId="1CF485CC" w:rsidR="00A5387E" w:rsidRPr="00675BDF" w:rsidRDefault="00A5387E" w:rsidP="00675BDF">
      <w:pPr>
        <w:numPr>
          <w:ilvl w:val="0"/>
          <w:numId w:val="1"/>
        </w:numPr>
        <w:spacing w:after="0" w:line="240" w:lineRule="auto"/>
        <w:ind w:right="13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 xml:space="preserve">Preaches interesting, </w:t>
      </w:r>
      <w:r w:rsidR="0083341E" w:rsidRPr="00A5387E">
        <w:rPr>
          <w:rFonts w:ascii="Arial" w:eastAsia="Times New Roman" w:hAnsi="Arial" w:cs="Arial"/>
          <w:color w:val="000000"/>
        </w:rPr>
        <w:t>thoughtful,</w:t>
      </w:r>
      <w:r w:rsidRPr="00A5387E">
        <w:rPr>
          <w:rFonts w:ascii="Arial" w:eastAsia="Times New Roman" w:hAnsi="Arial" w:cs="Arial"/>
          <w:color w:val="000000"/>
        </w:rPr>
        <w:t xml:space="preserve"> and provocative sermons</w:t>
      </w:r>
      <w:r w:rsidR="00675BDF">
        <w:rPr>
          <w:rFonts w:ascii="Arial" w:eastAsia="Times New Roman" w:hAnsi="Arial" w:cs="Arial"/>
          <w:color w:val="000000"/>
        </w:rPr>
        <w:t xml:space="preserve"> relating Scripture to everyday lives.</w:t>
      </w:r>
      <w:r w:rsidRPr="00675BDF">
        <w:rPr>
          <w:rFonts w:ascii="Arial" w:eastAsia="Times New Roman" w:hAnsi="Arial" w:cs="Arial"/>
          <w:color w:val="000000"/>
        </w:rPr>
        <w:t> </w:t>
      </w:r>
    </w:p>
    <w:p w14:paraId="4FBB597E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ind w:right="13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Fosters relationships with youth and young families </w:t>
      </w:r>
    </w:p>
    <w:p w14:paraId="61DDD8E7" w14:textId="77777777" w:rsidR="003F3984" w:rsidRPr="003F3984" w:rsidRDefault="00A5387E" w:rsidP="00A5387E">
      <w:pPr>
        <w:numPr>
          <w:ilvl w:val="0"/>
          <w:numId w:val="1"/>
        </w:numPr>
        <w:spacing w:after="0" w:line="240" w:lineRule="auto"/>
        <w:ind w:right="41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 xml:space="preserve">Collaborates with lay leadership and church staff to coordinate and </w:t>
      </w:r>
    </w:p>
    <w:p w14:paraId="616528E3" w14:textId="443C8C44" w:rsidR="00A5387E" w:rsidRPr="00A5387E" w:rsidRDefault="00A5387E" w:rsidP="003F3984">
      <w:pPr>
        <w:spacing w:after="0" w:line="240" w:lineRule="auto"/>
        <w:ind w:left="720" w:right="41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conduct the ministries of the church </w:t>
      </w:r>
    </w:p>
    <w:p w14:paraId="00DE7ECF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Counsels congregants and committees </w:t>
      </w:r>
    </w:p>
    <w:p w14:paraId="72B385B7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ind w:right="91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Uses social media to further the goals of the church </w:t>
      </w:r>
    </w:p>
    <w:p w14:paraId="6C1DB85D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ind w:right="91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Considers high quality and diverse music to be a vital part of worship</w:t>
      </w:r>
    </w:p>
    <w:p w14:paraId="4B36A8F8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Demonstrates team building and conflict resolution skills</w:t>
      </w:r>
    </w:p>
    <w:p w14:paraId="0AFCFC34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Visits congregants in need </w:t>
      </w:r>
    </w:p>
    <w:p w14:paraId="2663FCA8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Works to expand the influence of the church in the community </w:t>
      </w:r>
    </w:p>
    <w:p w14:paraId="64E0817C" w14:textId="77777777" w:rsidR="00A5387E" w:rsidRPr="00A5387E" w:rsidRDefault="00A5387E" w:rsidP="00A53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Provides wedding support including rehearsals </w:t>
      </w:r>
    </w:p>
    <w:p w14:paraId="13D464B1" w14:textId="57B64C13" w:rsidR="00A5387E" w:rsidRPr="00A5387E" w:rsidRDefault="00A5387E" w:rsidP="00A538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5387E">
        <w:rPr>
          <w:rFonts w:ascii="Arial" w:eastAsia="Times New Roman" w:hAnsi="Arial" w:cs="Arial"/>
          <w:color w:val="000000"/>
        </w:rPr>
        <w:t>Has experience in pastoral ministry </w:t>
      </w:r>
    </w:p>
    <w:p w14:paraId="56278A54" w14:textId="6772FA8B" w:rsidR="00A5387E" w:rsidRPr="00A5387E" w:rsidRDefault="00A5387E" w:rsidP="00A5387E">
      <w:pPr>
        <w:spacing w:before="325" w:after="0" w:line="240" w:lineRule="auto"/>
        <w:ind w:left="-2" w:right="591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The Pastoral Search Committee is accepting packages containing (but not limited to) your resume</w:t>
      </w:r>
      <w:r w:rsidR="00675BDF">
        <w:rPr>
          <w:rFonts w:ascii="Arial" w:eastAsia="Times New Roman" w:hAnsi="Arial" w:cs="Arial"/>
          <w:color w:val="000000"/>
        </w:rPr>
        <w:t xml:space="preserve"> </w:t>
      </w:r>
      <w:r w:rsidRPr="00A5387E">
        <w:rPr>
          <w:rFonts w:ascii="Arial" w:eastAsia="Times New Roman" w:hAnsi="Arial" w:cs="Arial"/>
          <w:color w:val="000000"/>
        </w:rPr>
        <w:t xml:space="preserve">and </w:t>
      </w:r>
      <w:r w:rsidR="00675BDF">
        <w:rPr>
          <w:rFonts w:ascii="Arial" w:eastAsia="Times New Roman" w:hAnsi="Arial" w:cs="Arial"/>
          <w:color w:val="000000"/>
        </w:rPr>
        <w:t xml:space="preserve">online </w:t>
      </w:r>
      <w:r w:rsidRPr="00A5387E">
        <w:rPr>
          <w:rFonts w:ascii="Arial" w:eastAsia="Times New Roman" w:hAnsi="Arial" w:cs="Arial"/>
          <w:color w:val="000000"/>
        </w:rPr>
        <w:t>samples of your sermons.</w:t>
      </w:r>
      <w:r w:rsidR="00675BDF">
        <w:rPr>
          <w:rFonts w:ascii="Arial" w:eastAsia="Times New Roman" w:hAnsi="Arial" w:cs="Arial"/>
          <w:color w:val="000000"/>
        </w:rPr>
        <w:t xml:space="preserve">  We’d like to hear about </w:t>
      </w:r>
      <w:r w:rsidR="00675BDF" w:rsidRPr="00A5387E">
        <w:rPr>
          <w:rFonts w:ascii="Arial" w:eastAsia="Times New Roman" w:hAnsi="Arial" w:cs="Arial"/>
          <w:color w:val="000000"/>
        </w:rPr>
        <w:t xml:space="preserve">your call to ministry, </w:t>
      </w:r>
      <w:r w:rsidR="00675BDF">
        <w:rPr>
          <w:rFonts w:ascii="Arial" w:eastAsia="Times New Roman" w:hAnsi="Arial" w:cs="Arial"/>
          <w:color w:val="000000"/>
        </w:rPr>
        <w:t xml:space="preserve">your beliefs, and </w:t>
      </w:r>
      <w:r w:rsidR="00675BDF" w:rsidRPr="00A5387E">
        <w:rPr>
          <w:rFonts w:ascii="Arial" w:eastAsia="Times New Roman" w:hAnsi="Arial" w:cs="Arial"/>
          <w:color w:val="000000"/>
        </w:rPr>
        <w:t>style of ministry</w:t>
      </w:r>
      <w:r w:rsidR="00675BDF">
        <w:rPr>
          <w:rFonts w:ascii="Arial" w:eastAsia="Times New Roman" w:hAnsi="Arial" w:cs="Arial"/>
          <w:color w:val="000000"/>
        </w:rPr>
        <w:t>.</w:t>
      </w:r>
    </w:p>
    <w:p w14:paraId="45F2A2EA" w14:textId="54B6FDEA" w:rsidR="00A5387E" w:rsidRPr="00A5387E" w:rsidRDefault="00A5387E" w:rsidP="00A5387E">
      <w:pPr>
        <w:spacing w:before="30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Please email your response to: maryellen@ccew.org: </w:t>
      </w:r>
    </w:p>
    <w:p w14:paraId="0860C227" w14:textId="77777777" w:rsidR="00A5387E" w:rsidRPr="00A5387E" w:rsidRDefault="00A5387E" w:rsidP="00A5387E">
      <w:pPr>
        <w:spacing w:before="34"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Community Church of East Williston </w:t>
      </w:r>
    </w:p>
    <w:p w14:paraId="03050F2A" w14:textId="77777777" w:rsidR="00A5387E" w:rsidRPr="00A5387E" w:rsidRDefault="00A5387E" w:rsidP="00A5387E">
      <w:pPr>
        <w:spacing w:before="34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Pastoral Search Committee</w:t>
      </w:r>
    </w:p>
    <w:p w14:paraId="74236C30" w14:textId="77777777" w:rsidR="00A5387E" w:rsidRPr="00A5387E" w:rsidRDefault="00A5387E" w:rsidP="00A5387E">
      <w:pPr>
        <w:spacing w:before="34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Mary Ellen Williams, Chairperson </w:t>
      </w:r>
    </w:p>
    <w:p w14:paraId="0DFA548B" w14:textId="77777777" w:rsidR="00A5387E" w:rsidRPr="00A5387E" w:rsidRDefault="00A5387E" w:rsidP="00A5387E">
      <w:pPr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45 East Williston Avenue </w:t>
      </w:r>
    </w:p>
    <w:p w14:paraId="578A20A7" w14:textId="77777777" w:rsidR="00A5387E" w:rsidRPr="00A5387E" w:rsidRDefault="00A5387E" w:rsidP="00A5387E">
      <w:pPr>
        <w:spacing w:before="34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A5387E">
        <w:rPr>
          <w:rFonts w:ascii="Arial" w:eastAsia="Times New Roman" w:hAnsi="Arial" w:cs="Arial"/>
          <w:color w:val="000000"/>
        </w:rPr>
        <w:t>East Williston, NY 11596</w:t>
      </w:r>
    </w:p>
    <w:p w14:paraId="445AED14" w14:textId="77777777" w:rsidR="005E0B51" w:rsidRDefault="005E0B51"/>
    <w:sectPr w:rsidR="005E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24346"/>
    <w:multiLevelType w:val="multilevel"/>
    <w:tmpl w:val="11C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E"/>
    <w:rsid w:val="00373D64"/>
    <w:rsid w:val="003F3984"/>
    <w:rsid w:val="005E0B51"/>
    <w:rsid w:val="00654D81"/>
    <w:rsid w:val="00675BDF"/>
    <w:rsid w:val="0083341E"/>
    <w:rsid w:val="00A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B6DE"/>
  <w15:chartTrackingRefBased/>
  <w15:docId w15:val="{8F2439C8-F449-47E8-8093-F2057C9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Williams</dc:creator>
  <cp:keywords/>
  <dc:description/>
  <cp:lastModifiedBy>Priscilla Bomgardner</cp:lastModifiedBy>
  <cp:revision>2</cp:revision>
  <dcterms:created xsi:type="dcterms:W3CDTF">2022-02-23T19:19:00Z</dcterms:created>
  <dcterms:modified xsi:type="dcterms:W3CDTF">2022-02-23T19:19:00Z</dcterms:modified>
</cp:coreProperties>
</file>