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8AA" w:rsidRPr="003B28AA" w:rsidRDefault="003B28AA" w:rsidP="003B28AA">
      <w:pPr>
        <w:rPr>
          <w:b/>
          <w:sz w:val="24"/>
          <w:szCs w:val="24"/>
        </w:rPr>
      </w:pPr>
      <w:proofErr w:type="spellStart"/>
      <w:r w:rsidRPr="003B28AA">
        <w:rPr>
          <w:b/>
          <w:sz w:val="24"/>
          <w:szCs w:val="24"/>
        </w:rPr>
        <w:t>Jubliee</w:t>
      </w:r>
      <w:proofErr w:type="spellEnd"/>
      <w:r w:rsidRPr="003B28AA">
        <w:rPr>
          <w:b/>
          <w:sz w:val="24"/>
          <w:szCs w:val="24"/>
        </w:rPr>
        <w:t xml:space="preserve"> Ministries, Protestant</w:t>
      </w:r>
      <w:r>
        <w:rPr>
          <w:b/>
          <w:sz w:val="24"/>
          <w:szCs w:val="24"/>
        </w:rPr>
        <w:t xml:space="preserve"> Prison Chaplains</w:t>
      </w:r>
      <w:bookmarkStart w:id="0" w:name="_GoBack"/>
      <w:bookmarkEnd w:id="0"/>
    </w:p>
    <w:p w:rsidR="003B28AA" w:rsidRDefault="003B28AA" w:rsidP="003B28AA">
      <w:r>
        <w:t>Jubilee Ministries, located in Lebanon, PA, is a mission-driven, faith-based, nonprofit organization. Jubilee Ministries exists to serve those affected by incarceration by being ambassadors of life change through the Gospel of Jesus Christ. In order to support its various community and prison ministries, Jubilee operates a number of thrift stores located in Lebanon and Lancaster Counties. Our employees are committed to serving others and impacting lives for Christ.</w:t>
      </w:r>
    </w:p>
    <w:p w:rsidR="003B28AA" w:rsidRDefault="003B28AA" w:rsidP="003B28AA">
      <w:r>
        <w:t>Jubilee Ministries is seeking full-time and/or part-time Prison Chaplains to serve at prisons facilities located in Eastern Pennsylvania (Lebanon and Schuylkill Counties). The primary role of this chaplain is to provide pastoral care for the Spanish speaking inmates. Chaplain duties include the following: leading or supervising worship services, visiting inmate housing areas for conversations and prayer, teaching Bible studies, counseling inmates one-on-one, leading group discussions, coaching in life skills, and record-keeping of all activities. The position requires the ability to work in a highly structured environment. Chaplains are expected to be flexible in the performance of their duties, respectful of staff, willing to adhere to prison policies, and able to set appropriate boundaries with inmate population. The successful candidate will feel called to prison ministry and furthering Jubilee’s mission of bringing life change through the Gospel of Jesus Christ.</w:t>
      </w:r>
    </w:p>
    <w:p w:rsidR="003B28AA" w:rsidRDefault="003B28AA" w:rsidP="003B28AA">
      <w:r>
        <w:t>Position Qualifications Include:</w:t>
      </w:r>
    </w:p>
    <w:p w:rsidR="003B28AA" w:rsidRDefault="003B28AA" w:rsidP="003B28AA">
      <w:r>
        <w:t>• Experience working in a prison environment</w:t>
      </w:r>
    </w:p>
    <w:p w:rsidR="003B28AA" w:rsidRDefault="003B28AA" w:rsidP="003B28AA">
      <w:r>
        <w:t>• Trained in Biblical studies and pastoral care</w:t>
      </w:r>
    </w:p>
    <w:p w:rsidR="003B28AA" w:rsidRDefault="003B28AA" w:rsidP="003B28AA">
      <w:r>
        <w:t>• Excellent public speaking skills</w:t>
      </w:r>
    </w:p>
    <w:p w:rsidR="003B28AA" w:rsidRDefault="003B28AA" w:rsidP="003B28AA">
      <w:r>
        <w:t>• Bilingual – English and Spanish required</w:t>
      </w:r>
    </w:p>
    <w:p w:rsidR="003B28AA" w:rsidRDefault="003B28AA" w:rsidP="003B28AA">
      <w:r>
        <w:t>• Profession of Faith that is in agreement with Jubilee’s Statement of Beliefs</w:t>
      </w:r>
    </w:p>
    <w:p w:rsidR="003B28AA" w:rsidRDefault="003B28AA" w:rsidP="003B28AA">
      <w:r>
        <w:t>• Strong organizational and time management skills.</w:t>
      </w:r>
    </w:p>
    <w:p w:rsidR="003B28AA" w:rsidRDefault="003B28AA" w:rsidP="003B28AA"/>
    <w:p w:rsidR="003B28AA" w:rsidRDefault="003B28AA" w:rsidP="003B28AA">
      <w:r>
        <w:t>Please forward resume and cover letter to: HR@jub.org</w:t>
      </w:r>
    </w:p>
    <w:p w:rsidR="00D666EF" w:rsidRDefault="003B28AA" w:rsidP="003B28AA">
      <w:r>
        <w:t>To learn more about Jubilee Ministries visit: www.jub.org</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8AA"/>
    <w:rsid w:val="003B28AA"/>
    <w:rsid w:val="00BE07FB"/>
    <w:rsid w:val="00CD2661"/>
    <w:rsid w:val="00D343F1"/>
    <w:rsid w:val="00D66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07EFD-B9CC-4894-BEFF-5A806D56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1</cp:revision>
  <dcterms:created xsi:type="dcterms:W3CDTF">2019-09-24T15:04:00Z</dcterms:created>
  <dcterms:modified xsi:type="dcterms:W3CDTF">2019-09-24T15:06:00Z</dcterms:modified>
</cp:coreProperties>
</file>